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E5439" w14:textId="77777777" w:rsidR="00C04827" w:rsidRPr="00627921" w:rsidRDefault="0033348A" w:rsidP="0033348A">
      <w:pPr>
        <w:jc w:val="center"/>
        <w:rPr>
          <w:b/>
          <w:sz w:val="36"/>
          <w:szCs w:val="36"/>
        </w:rPr>
      </w:pPr>
      <w:r w:rsidRPr="00627921">
        <w:rPr>
          <w:rFonts w:hint="eastAsia"/>
          <w:b/>
          <w:sz w:val="36"/>
          <w:szCs w:val="36"/>
        </w:rPr>
        <w:t>选修</w:t>
      </w:r>
      <w:r w:rsidR="00FF0DFB">
        <w:rPr>
          <w:rFonts w:hint="eastAsia"/>
          <w:b/>
          <w:sz w:val="36"/>
          <w:szCs w:val="36"/>
        </w:rPr>
        <w:t>网络课程</w:t>
      </w:r>
      <w:r w:rsidRPr="00627921">
        <w:rPr>
          <w:rFonts w:hint="eastAsia"/>
          <w:b/>
          <w:sz w:val="36"/>
          <w:szCs w:val="36"/>
        </w:rPr>
        <w:t>注意事项</w:t>
      </w:r>
    </w:p>
    <w:p w14:paraId="63F1DEE1" w14:textId="424B66EB" w:rsidR="003413DE" w:rsidRPr="00F01AE6" w:rsidRDefault="00887E5E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3A03CC">
        <w:rPr>
          <w:rFonts w:cs="宋体" w:hint="eastAsia"/>
          <w:color w:val="333333"/>
          <w:kern w:val="0"/>
          <w:sz w:val="24"/>
          <w:szCs w:val="24"/>
        </w:rPr>
        <w:t>目前我校与</w:t>
      </w:r>
      <w:r w:rsidR="00C87D47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个网络教学平台进行了合作：</w:t>
      </w:r>
      <w:r w:rsidR="003A03CC" w:rsidRPr="00CF6F20">
        <w:rPr>
          <w:rStyle w:val="a3"/>
          <w:rFonts w:cs="宋体" w:hint="eastAsia"/>
          <w:kern w:val="0"/>
          <w:sz w:val="24"/>
          <w:szCs w:val="24"/>
        </w:rPr>
        <w:t>尔雅通识教育网络</w:t>
      </w:r>
      <w:r w:rsidR="003A03CC">
        <w:rPr>
          <w:rStyle w:val="a3"/>
          <w:rFonts w:cs="宋体" w:hint="eastAsia"/>
          <w:kern w:val="0"/>
          <w:sz w:val="24"/>
          <w:szCs w:val="24"/>
        </w:rPr>
        <w:t>平台</w:t>
      </w:r>
      <w:hyperlink r:id="rId7" w:tgtFrame="http://erya.mooc.chaoxing.com/" w:history="1">
        <w:r w:rsidR="00723BBE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723BBE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723BBE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3A03CC">
        <w:rPr>
          <w:rFonts w:cs="宋体" w:hint="eastAsia"/>
          <w:color w:val="333333"/>
          <w:kern w:val="0"/>
          <w:sz w:val="24"/>
          <w:szCs w:val="24"/>
        </w:rPr>
        <w:t>，</w:t>
      </w:r>
      <w:r w:rsidR="003A03CC">
        <w:rPr>
          <w:rStyle w:val="a3"/>
          <w:rFonts w:cs="宋体" w:hint="eastAsia"/>
          <w:kern w:val="0"/>
          <w:sz w:val="24"/>
          <w:szCs w:val="24"/>
        </w:rPr>
        <w:t>高校邦网络平台</w:t>
      </w:r>
      <w:r w:rsidR="00723BBE">
        <w:rPr>
          <w:rStyle w:val="a3"/>
          <w:rFonts w:cs="宋体" w:hint="eastAsia"/>
          <w:kern w:val="0"/>
          <w:sz w:val="24"/>
          <w:szCs w:val="24"/>
        </w:rPr>
        <w:t>（</w:t>
      </w:r>
      <w:hyperlink r:id="rId8" w:history="1">
        <w:r w:rsidR="00723BBE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723BBE">
        <w:rPr>
          <w:rStyle w:val="a3"/>
          <w:rFonts w:cs="宋体" w:hint="eastAsia"/>
          <w:kern w:val="0"/>
          <w:sz w:val="24"/>
          <w:szCs w:val="24"/>
        </w:rPr>
        <w:t>）</w:t>
      </w:r>
      <w:r w:rsidR="003A03CC">
        <w:rPr>
          <w:rStyle w:val="a3"/>
          <w:rFonts w:cs="宋体" w:hint="eastAsia"/>
          <w:kern w:val="0"/>
          <w:sz w:val="24"/>
          <w:szCs w:val="24"/>
        </w:rPr>
        <w:t>。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选课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与校内课程选课同时进行</w:t>
      </w:r>
      <w:r w:rsidR="00700147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51004537" w14:textId="47A02F6E" w:rsidR="00CF6F20" w:rsidRDefault="00635993" w:rsidP="00D20381">
      <w:pPr>
        <w:widowControl/>
        <w:shd w:val="clear" w:color="auto" w:fill="FFFFFF"/>
        <w:spacing w:line="360" w:lineRule="auto"/>
        <w:ind w:firstLine="420"/>
        <w:jc w:val="left"/>
        <w:rPr>
          <w:rStyle w:val="a3"/>
          <w:rFonts w:cs="宋体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2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14D3F" w:rsidRPr="00F01AE6">
        <w:rPr>
          <w:rFonts w:cs="宋体" w:hint="eastAsia"/>
          <w:color w:val="333333"/>
          <w:kern w:val="0"/>
          <w:sz w:val="24"/>
          <w:szCs w:val="24"/>
        </w:rPr>
        <w:t>网络试听办法：登陆教务在线首页，点击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相关链接，点击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尔雅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通识教育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网络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课程</w:t>
      </w:r>
      <w:hyperlink r:id="rId9" w:tgtFrame="http://erya.mooc.chaoxing.com/" w:history="1">
        <w:r w:rsidR="00CF6F20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CF6F20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CF6F20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FF0DFB">
        <w:rPr>
          <w:rStyle w:val="a3"/>
          <w:rFonts w:cs="宋体" w:hint="eastAsia"/>
          <w:kern w:val="0"/>
          <w:sz w:val="24"/>
          <w:szCs w:val="24"/>
        </w:rPr>
        <w:t>或者高校邦网络课程</w:t>
      </w:r>
      <w:r w:rsidR="00CF6F20">
        <w:rPr>
          <w:rStyle w:val="a3"/>
          <w:rFonts w:cs="宋体" w:hint="eastAsia"/>
          <w:kern w:val="0"/>
          <w:sz w:val="24"/>
          <w:szCs w:val="24"/>
        </w:rPr>
        <w:t>（</w:t>
      </w:r>
      <w:hyperlink r:id="rId10" w:history="1">
        <w:r w:rsidR="00CF6F20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CF6F20">
        <w:rPr>
          <w:rStyle w:val="a3"/>
          <w:rFonts w:cs="宋体" w:hint="eastAsia"/>
          <w:kern w:val="0"/>
          <w:sz w:val="24"/>
          <w:szCs w:val="24"/>
        </w:rPr>
        <w:t>）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，即可</w:t>
      </w:r>
      <w:r w:rsidR="00612B3C" w:rsidRPr="00F01AE6">
        <w:rPr>
          <w:rFonts w:hint="eastAsia"/>
          <w:color w:val="333333"/>
          <w:sz w:val="24"/>
          <w:szCs w:val="24"/>
        </w:rPr>
        <w:t>试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听相应的课程。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该网络课程视频为高清视频，校内外学习均可</w:t>
      </w:r>
      <w:r w:rsidR="003B7A91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126C22E7" w14:textId="77777777" w:rsidR="003413DE" w:rsidRPr="003A03CC" w:rsidRDefault="00A135B0" w:rsidP="003A03CC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、学生在教务在线选定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后，学校将在开课前把学生选课清单</w:t>
      </w:r>
      <w:r w:rsidR="004636BA">
        <w:rPr>
          <w:rFonts w:cs="宋体" w:hint="eastAsia"/>
          <w:color w:val="333333"/>
          <w:kern w:val="0"/>
          <w:sz w:val="24"/>
          <w:szCs w:val="24"/>
        </w:rPr>
        <w:t>预制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进网络教育平台，同学们在开课后，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点击</w:t>
      </w:r>
      <w:r w:rsidR="00CF6F20">
        <w:rPr>
          <w:rFonts w:cs="宋体" w:hint="eastAsia"/>
          <w:color w:val="333333"/>
          <w:kern w:val="0"/>
          <w:sz w:val="24"/>
          <w:szCs w:val="24"/>
        </w:rPr>
        <w:t>教务在线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</w:t>
      </w:r>
      <w:r w:rsidR="00723BBE">
        <w:rPr>
          <w:rFonts w:cs="宋体" w:hint="eastAsia"/>
          <w:color w:val="333333"/>
          <w:kern w:val="0"/>
          <w:sz w:val="24"/>
          <w:szCs w:val="24"/>
        </w:rPr>
        <w:t>选择相应的网络学习平台</w:t>
      </w:r>
      <w:r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登陆网络平台学习</w:t>
      </w:r>
      <w:r w:rsidR="00EB54B2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尔雅网络平台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登陆网站用户名同教务在线用户名</w:t>
      </w:r>
      <w:r w:rsidR="00185E1A" w:rsidRPr="00F01AE6">
        <w:rPr>
          <w:rFonts w:cs="宋体" w:hint="eastAsia"/>
          <w:color w:val="333333"/>
          <w:kern w:val="0"/>
          <w:sz w:val="24"/>
          <w:szCs w:val="24"/>
        </w:rPr>
        <w:t>一致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，初始密码为：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123456</w:t>
      </w:r>
      <w:r w:rsidR="004636BA">
        <w:rPr>
          <w:rFonts w:cs="宋体" w:hint="eastAsia"/>
          <w:color w:val="333333"/>
          <w:kern w:val="0"/>
          <w:sz w:val="24"/>
          <w:szCs w:val="24"/>
        </w:rPr>
        <w:t>，请登陆后及时修改</w:t>
      </w:r>
      <w:r w:rsidR="002E5B82" w:rsidRPr="00F01AE6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高校邦网络教学平台无初始密码</w:t>
      </w:r>
      <w:r w:rsidR="00EB54B2">
        <w:rPr>
          <w:rFonts w:cs="宋体" w:hint="eastAsia"/>
          <w:color w:val="333333"/>
          <w:kern w:val="0"/>
          <w:sz w:val="24"/>
          <w:szCs w:val="24"/>
        </w:rPr>
        <w:t>，具体登陆方法见网站首页。</w:t>
      </w:r>
      <w:r w:rsidR="00876A3E">
        <w:rPr>
          <w:rFonts w:cs="宋体" w:hint="eastAsia"/>
          <w:color w:val="333333"/>
          <w:kern w:val="0"/>
          <w:sz w:val="24"/>
          <w:szCs w:val="24"/>
        </w:rPr>
        <w:t>除了网页登陆方式外，</w:t>
      </w:r>
      <w:r w:rsidR="003A03CC">
        <w:rPr>
          <w:rFonts w:cs="宋体" w:hint="eastAsia"/>
          <w:color w:val="333333"/>
          <w:kern w:val="0"/>
          <w:sz w:val="24"/>
          <w:szCs w:val="24"/>
        </w:rPr>
        <w:t>这</w:t>
      </w:r>
      <w:r w:rsidR="00DA4712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家网络教学平台均</w:t>
      </w:r>
      <w:r w:rsidR="00DA4712">
        <w:rPr>
          <w:rFonts w:cs="宋体" w:hint="eastAsia"/>
          <w:color w:val="333333"/>
          <w:kern w:val="0"/>
          <w:sz w:val="24"/>
          <w:szCs w:val="24"/>
        </w:rPr>
        <w:t>提供了</w:t>
      </w:r>
      <w:r w:rsidR="003A03CC">
        <w:rPr>
          <w:rFonts w:cs="宋体" w:hint="eastAsia"/>
          <w:color w:val="333333"/>
          <w:kern w:val="0"/>
          <w:sz w:val="24"/>
          <w:szCs w:val="24"/>
        </w:rPr>
        <w:t>手机</w:t>
      </w:r>
      <w:r w:rsidR="003A03CC">
        <w:rPr>
          <w:rFonts w:cs="宋体" w:hint="eastAsia"/>
          <w:color w:val="333333"/>
          <w:kern w:val="0"/>
          <w:sz w:val="24"/>
          <w:szCs w:val="24"/>
        </w:rPr>
        <w:t>app</w:t>
      </w:r>
      <w:r w:rsidR="003A03CC">
        <w:rPr>
          <w:rFonts w:cs="宋体" w:hint="eastAsia"/>
          <w:color w:val="333333"/>
          <w:kern w:val="0"/>
          <w:sz w:val="24"/>
          <w:szCs w:val="24"/>
        </w:rPr>
        <w:t>学习方式。</w:t>
      </w:r>
    </w:p>
    <w:p w14:paraId="5983BC2D" w14:textId="43E148AD" w:rsidR="005273B3" w:rsidRPr="00700147" w:rsidRDefault="005273B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4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00147">
        <w:rPr>
          <w:rFonts w:cs="宋体" w:hint="eastAsia"/>
          <w:color w:val="333333"/>
          <w:kern w:val="0"/>
          <w:sz w:val="24"/>
          <w:szCs w:val="24"/>
        </w:rPr>
        <w:t>网络课程成绩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由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部分组成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课程视频</w:t>
      </w:r>
      <w:r w:rsidR="00066815">
        <w:rPr>
          <w:rFonts w:cs="宋体" w:hint="eastAsia"/>
          <w:color w:val="333333"/>
          <w:kern w:val="0"/>
          <w:sz w:val="24"/>
          <w:szCs w:val="24"/>
        </w:rPr>
        <w:t>、</w:t>
      </w:r>
      <w:r w:rsidR="00384DD2" w:rsidRPr="00F01AE6">
        <w:rPr>
          <w:rFonts w:cs="宋体" w:hint="eastAsia"/>
          <w:color w:val="333333"/>
          <w:kern w:val="0"/>
          <w:sz w:val="24"/>
          <w:szCs w:val="24"/>
        </w:rPr>
        <w:t>课程视频后的章节测验以及最终的考试部分。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这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部分占的权重比例为</w:t>
      </w:r>
      <w:r w:rsidR="00F910F0" w:rsidRPr="00F01AE6">
        <w:rPr>
          <w:rFonts w:cs="宋体" w:hint="eastAsia"/>
          <w:color w:val="333333"/>
          <w:kern w:val="0"/>
          <w:sz w:val="24"/>
          <w:szCs w:val="24"/>
        </w:rPr>
        <w:t>：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</w:t>
      </w:r>
      <w:r w:rsidR="00343E3F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课程视频后的章节测验</w:t>
      </w:r>
      <w:r w:rsidR="00BD4123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最终的考试部分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=3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:4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89299F">
        <w:rPr>
          <w:rFonts w:cs="宋体" w:hint="eastAsia"/>
          <w:color w:val="333333"/>
          <w:kern w:val="0"/>
          <w:sz w:val="24"/>
          <w:szCs w:val="24"/>
        </w:rPr>
        <w:t>，学生需完成全部的视频观看学习以及章节测验后，方可参加最终考试。</w:t>
      </w:r>
      <w:r w:rsidR="00E25DAB">
        <w:rPr>
          <w:rFonts w:cs="宋体" w:hint="eastAsia"/>
          <w:color w:val="333333"/>
          <w:kern w:val="0"/>
          <w:sz w:val="24"/>
          <w:szCs w:val="24"/>
        </w:rPr>
        <w:t>网络课程不设置补考。</w:t>
      </w:r>
      <w:r w:rsidR="00700147">
        <w:rPr>
          <w:rFonts w:cs="宋体" w:hint="eastAsia"/>
          <w:color w:val="333333"/>
          <w:kern w:val="0"/>
          <w:sz w:val="24"/>
          <w:szCs w:val="24"/>
        </w:rPr>
        <w:t>学生通过相应的网络系统</w:t>
      </w:r>
      <w:r w:rsidR="00F0392A">
        <w:rPr>
          <w:rFonts w:cs="宋体" w:hint="eastAsia"/>
          <w:color w:val="333333"/>
          <w:kern w:val="0"/>
          <w:sz w:val="24"/>
          <w:szCs w:val="24"/>
        </w:rPr>
        <w:t>学习考核后</w:t>
      </w:r>
      <w:r w:rsidR="00700147">
        <w:rPr>
          <w:rFonts w:cs="宋体" w:hint="eastAsia"/>
          <w:color w:val="333333"/>
          <w:kern w:val="0"/>
          <w:sz w:val="24"/>
          <w:szCs w:val="24"/>
        </w:rPr>
        <w:t>直接得到的成绩不是该门课程的最终成绩</w:t>
      </w:r>
      <w:r w:rsidR="00700147">
        <w:rPr>
          <w:rFonts w:cs="宋体" w:hint="eastAsia"/>
          <w:color w:val="333333"/>
          <w:kern w:val="0"/>
          <w:sz w:val="24"/>
          <w:szCs w:val="24"/>
        </w:rPr>
        <w:t>。网络课程的最终成绩由教务处在学生考试结束后，根据平台提供的百分制成绩</w:t>
      </w:r>
      <w:r w:rsidR="00F0392A">
        <w:rPr>
          <w:rFonts w:cs="宋体" w:hint="eastAsia"/>
          <w:color w:val="333333"/>
          <w:kern w:val="0"/>
          <w:sz w:val="24"/>
          <w:szCs w:val="24"/>
        </w:rPr>
        <w:t>以及不良记录数据</w:t>
      </w:r>
      <w:r w:rsidR="00700147">
        <w:rPr>
          <w:rFonts w:cs="宋体" w:hint="eastAsia"/>
          <w:color w:val="333333"/>
          <w:kern w:val="0"/>
          <w:sz w:val="24"/>
          <w:szCs w:val="24"/>
        </w:rPr>
        <w:t>，依照《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北京石油化工学院本科学生学习管理规定（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2017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年修订）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》第七章第</w:t>
      </w:r>
      <w:r w:rsidR="00F0392A">
        <w:rPr>
          <w:rFonts w:cs="宋体" w:hint="eastAsia"/>
          <w:color w:val="333333"/>
          <w:kern w:val="0"/>
          <w:sz w:val="24"/>
          <w:szCs w:val="24"/>
        </w:rPr>
        <w:t>十八条第五款提供的记分绩点对照表，将百分制成绩换算为字母记分制成绩录入教务在线成绩系统。在换算过程中，被平台认定为不良记录的学生的相应的选课成绩换算为</w:t>
      </w:r>
      <w:r w:rsidR="00F0392A">
        <w:rPr>
          <w:rFonts w:cs="宋体" w:hint="eastAsia"/>
          <w:color w:val="333333"/>
          <w:kern w:val="0"/>
          <w:sz w:val="24"/>
          <w:szCs w:val="24"/>
        </w:rPr>
        <w:t>F</w:t>
      </w:r>
      <w:r w:rsidR="00F0392A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2DD6F665" w14:textId="77777777" w:rsidR="00BD4123" w:rsidRPr="00F01AE6" w:rsidRDefault="00BD412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5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Pr="00F01AE6">
        <w:rPr>
          <w:rFonts w:cs="宋体" w:hint="eastAsia"/>
          <w:color w:val="333333"/>
          <w:kern w:val="0"/>
          <w:sz w:val="24"/>
          <w:szCs w:val="24"/>
        </w:rPr>
        <w:t>的学习以及考试全过程均在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网络教学平台进行，同学们在学习或者考试过程中遇到问题，可以随时点击网页上的在线客服按钮进行咨询。</w:t>
      </w:r>
      <w:r w:rsidR="00343E3F" w:rsidRPr="00F01AE6">
        <w:rPr>
          <w:rFonts w:cs="宋体" w:hint="eastAsia"/>
          <w:color w:val="333333"/>
          <w:kern w:val="0"/>
          <w:sz w:val="24"/>
          <w:szCs w:val="24"/>
        </w:rPr>
        <w:t>同时建议同学们在学习前认真阅读网络教学平台</w:t>
      </w:r>
      <w:r w:rsidR="00BF2CB9" w:rsidRPr="00F01AE6">
        <w:rPr>
          <w:rFonts w:cs="宋体" w:hint="eastAsia"/>
          <w:color w:val="333333"/>
          <w:kern w:val="0"/>
          <w:sz w:val="24"/>
          <w:szCs w:val="24"/>
        </w:rPr>
        <w:t>上的帮助文档。</w:t>
      </w:r>
    </w:p>
    <w:p w14:paraId="2AB757AF" w14:textId="0168DCFF" w:rsidR="00BF2CB9" w:rsidRPr="00066815" w:rsidRDefault="00BF2CB9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b/>
          <w:i/>
          <w:color w:val="333333"/>
          <w:kern w:val="0"/>
          <w:sz w:val="30"/>
          <w:szCs w:val="30"/>
          <w:u w:val="single"/>
        </w:rPr>
      </w:pP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6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、学生在</w:t>
      </w:r>
      <w:r w:rsidR="00603A91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网络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课学习期间，需遵纪守法，严格按照学习平台的要求进行学习以及考试，不得采用不正当方法以及插件观看视频以及参加考试，一旦被平台认定为不良记录，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该课程将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以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最终成绩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F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录入教务在线系统。</w:t>
      </w:r>
    </w:p>
    <w:p w14:paraId="56ABA9FE" w14:textId="7BFB6D6D" w:rsidR="00E21A22" w:rsidRPr="00F85C14" w:rsidRDefault="005425F0" w:rsidP="009C225A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7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本学期</w:t>
      </w:r>
      <w:r w:rsidR="00477296">
        <w:rPr>
          <w:rFonts w:cs="宋体" w:hint="eastAsia"/>
          <w:color w:val="333333"/>
          <w:kern w:val="0"/>
          <w:sz w:val="24"/>
          <w:szCs w:val="24"/>
        </w:rPr>
        <w:t>尔雅以及高校邦网络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课程</w:t>
      </w:r>
      <w:r w:rsidR="00AC6332">
        <w:rPr>
          <w:rFonts w:cs="宋体" w:hint="eastAsia"/>
          <w:color w:val="333333"/>
          <w:kern w:val="0"/>
          <w:sz w:val="24"/>
          <w:szCs w:val="24"/>
        </w:rPr>
        <w:t>只开一期</w:t>
      </w:r>
      <w:r w:rsidR="00E21A22">
        <w:rPr>
          <w:rFonts w:cs="宋体" w:hint="eastAsia"/>
          <w:color w:val="333333"/>
          <w:kern w:val="0"/>
          <w:sz w:val="24"/>
          <w:szCs w:val="24"/>
        </w:rPr>
        <w:t>。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上课时间</w:t>
      </w:r>
      <w:r w:rsidR="00C63A04">
        <w:rPr>
          <w:rFonts w:cs="宋体" w:hint="eastAsia"/>
          <w:color w:val="333333"/>
          <w:kern w:val="0"/>
          <w:sz w:val="24"/>
          <w:szCs w:val="24"/>
        </w:rPr>
        <w:t>6</w:t>
      </w:r>
      <w:r w:rsidR="00F85C14">
        <w:rPr>
          <w:rFonts w:cs="宋体" w:hint="eastAsia"/>
          <w:color w:val="333333"/>
          <w:kern w:val="0"/>
          <w:sz w:val="24"/>
          <w:szCs w:val="24"/>
        </w:rPr>
        <w:t>周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-1</w:t>
      </w:r>
      <w:r w:rsidR="00F0392A">
        <w:rPr>
          <w:rFonts w:cs="宋体"/>
          <w:color w:val="333333"/>
          <w:kern w:val="0"/>
          <w:sz w:val="24"/>
          <w:szCs w:val="24"/>
        </w:rPr>
        <w:t>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周，学习全过程均在网上，考试时间段：</w:t>
      </w:r>
      <w:r w:rsidR="00F0392A">
        <w:rPr>
          <w:rFonts w:cs="宋体" w:hint="eastAsia"/>
          <w:color w:val="333333"/>
          <w:kern w:val="0"/>
          <w:sz w:val="24"/>
          <w:szCs w:val="24"/>
        </w:rPr>
        <w:t>2</w:t>
      </w:r>
      <w:r w:rsidR="00F0392A">
        <w:rPr>
          <w:rFonts w:cs="宋体"/>
          <w:color w:val="333333"/>
          <w:kern w:val="0"/>
          <w:sz w:val="24"/>
          <w:szCs w:val="24"/>
        </w:rPr>
        <w:t>021</w:t>
      </w:r>
      <w:r w:rsidR="00F0392A">
        <w:rPr>
          <w:rFonts w:cs="宋体" w:hint="eastAsia"/>
          <w:color w:val="333333"/>
          <w:kern w:val="0"/>
          <w:sz w:val="24"/>
          <w:szCs w:val="24"/>
        </w:rPr>
        <w:t>秋</w:t>
      </w:r>
      <w:r w:rsidR="00F0392A">
        <w:rPr>
          <w:rFonts w:cs="宋体"/>
          <w:color w:val="333333"/>
          <w:kern w:val="0"/>
          <w:sz w:val="24"/>
          <w:szCs w:val="24"/>
        </w:rPr>
        <w:t>14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周周日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9:00-14:00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，考试时长：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小时</w:t>
      </w:r>
      <w:r w:rsidR="00AC6332">
        <w:rPr>
          <w:rFonts w:cs="宋体" w:hint="eastAsia"/>
          <w:color w:val="333333"/>
          <w:kern w:val="0"/>
          <w:sz w:val="24"/>
          <w:szCs w:val="24"/>
        </w:rPr>
        <w:t>。</w:t>
      </w:r>
    </w:p>
    <w:sectPr w:rsidR="00E21A22" w:rsidRPr="00F85C14" w:rsidSect="00F01AE6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C1628" w14:textId="77777777" w:rsidR="00BB3DF2" w:rsidRDefault="00BB3DF2" w:rsidP="00FF6398">
      <w:r>
        <w:separator/>
      </w:r>
    </w:p>
  </w:endnote>
  <w:endnote w:type="continuationSeparator" w:id="0">
    <w:p w14:paraId="6642242E" w14:textId="77777777" w:rsidR="00BB3DF2" w:rsidRDefault="00BB3DF2" w:rsidP="00FF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A9711" w14:textId="77777777" w:rsidR="00BB3DF2" w:rsidRDefault="00BB3DF2" w:rsidP="00FF6398">
      <w:r>
        <w:separator/>
      </w:r>
    </w:p>
  </w:footnote>
  <w:footnote w:type="continuationSeparator" w:id="0">
    <w:p w14:paraId="7462A4A1" w14:textId="77777777" w:rsidR="00BB3DF2" w:rsidRDefault="00BB3DF2" w:rsidP="00FF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48A"/>
    <w:rsid w:val="00035642"/>
    <w:rsid w:val="00036196"/>
    <w:rsid w:val="0004381E"/>
    <w:rsid w:val="0006315F"/>
    <w:rsid w:val="00066815"/>
    <w:rsid w:val="000A7C64"/>
    <w:rsid w:val="000C4761"/>
    <w:rsid w:val="000C66E9"/>
    <w:rsid w:val="000E0305"/>
    <w:rsid w:val="00100F56"/>
    <w:rsid w:val="001105B0"/>
    <w:rsid w:val="00185E1A"/>
    <w:rsid w:val="00192E66"/>
    <w:rsid w:val="00194B14"/>
    <w:rsid w:val="001A7BA6"/>
    <w:rsid w:val="001C12A7"/>
    <w:rsid w:val="001D7228"/>
    <w:rsid w:val="001D7BC5"/>
    <w:rsid w:val="001F322A"/>
    <w:rsid w:val="00202DBF"/>
    <w:rsid w:val="00242886"/>
    <w:rsid w:val="00272FB0"/>
    <w:rsid w:val="002835E8"/>
    <w:rsid w:val="00283FB7"/>
    <w:rsid w:val="002B52E3"/>
    <w:rsid w:val="002C346A"/>
    <w:rsid w:val="002E03DE"/>
    <w:rsid w:val="002E5B82"/>
    <w:rsid w:val="00313641"/>
    <w:rsid w:val="00322352"/>
    <w:rsid w:val="0033348A"/>
    <w:rsid w:val="003413DE"/>
    <w:rsid w:val="00343E3F"/>
    <w:rsid w:val="00345FEF"/>
    <w:rsid w:val="00376C27"/>
    <w:rsid w:val="00384DD2"/>
    <w:rsid w:val="003910AE"/>
    <w:rsid w:val="003A03CC"/>
    <w:rsid w:val="003A2B6C"/>
    <w:rsid w:val="003B680D"/>
    <w:rsid w:val="003B7A91"/>
    <w:rsid w:val="003D7E87"/>
    <w:rsid w:val="003F2715"/>
    <w:rsid w:val="0043475C"/>
    <w:rsid w:val="00434A23"/>
    <w:rsid w:val="00441778"/>
    <w:rsid w:val="00451218"/>
    <w:rsid w:val="004520C1"/>
    <w:rsid w:val="00457B37"/>
    <w:rsid w:val="004636BA"/>
    <w:rsid w:val="00463A8A"/>
    <w:rsid w:val="004768CD"/>
    <w:rsid w:val="00477296"/>
    <w:rsid w:val="00493923"/>
    <w:rsid w:val="004B2F6B"/>
    <w:rsid w:val="004B522C"/>
    <w:rsid w:val="004E0A00"/>
    <w:rsid w:val="00522BAE"/>
    <w:rsid w:val="005273B3"/>
    <w:rsid w:val="005307F0"/>
    <w:rsid w:val="005425F0"/>
    <w:rsid w:val="00555573"/>
    <w:rsid w:val="00564708"/>
    <w:rsid w:val="00594F5C"/>
    <w:rsid w:val="005B10B6"/>
    <w:rsid w:val="005C1A86"/>
    <w:rsid w:val="005D394B"/>
    <w:rsid w:val="005E0210"/>
    <w:rsid w:val="00603A91"/>
    <w:rsid w:val="00611AE5"/>
    <w:rsid w:val="00612B3C"/>
    <w:rsid w:val="00627921"/>
    <w:rsid w:val="00635993"/>
    <w:rsid w:val="00642006"/>
    <w:rsid w:val="006430A5"/>
    <w:rsid w:val="00645187"/>
    <w:rsid w:val="00646403"/>
    <w:rsid w:val="00651CFA"/>
    <w:rsid w:val="006B587E"/>
    <w:rsid w:val="00700147"/>
    <w:rsid w:val="00723BBE"/>
    <w:rsid w:val="00724D03"/>
    <w:rsid w:val="0076026F"/>
    <w:rsid w:val="007A41FF"/>
    <w:rsid w:val="007A56AB"/>
    <w:rsid w:val="007C2FF3"/>
    <w:rsid w:val="007C529D"/>
    <w:rsid w:val="007D27E9"/>
    <w:rsid w:val="007F4DEC"/>
    <w:rsid w:val="00826D50"/>
    <w:rsid w:val="00874371"/>
    <w:rsid w:val="00876A3E"/>
    <w:rsid w:val="0088102E"/>
    <w:rsid w:val="008879FB"/>
    <w:rsid w:val="00887E5E"/>
    <w:rsid w:val="0089299F"/>
    <w:rsid w:val="0093533D"/>
    <w:rsid w:val="00952513"/>
    <w:rsid w:val="00967DFC"/>
    <w:rsid w:val="009922D7"/>
    <w:rsid w:val="009C225A"/>
    <w:rsid w:val="00A135B0"/>
    <w:rsid w:val="00A1363E"/>
    <w:rsid w:val="00A21C17"/>
    <w:rsid w:val="00A31D8E"/>
    <w:rsid w:val="00A36932"/>
    <w:rsid w:val="00A40914"/>
    <w:rsid w:val="00A801E7"/>
    <w:rsid w:val="00AC6332"/>
    <w:rsid w:val="00AD1B16"/>
    <w:rsid w:val="00AF049D"/>
    <w:rsid w:val="00B13856"/>
    <w:rsid w:val="00B61C37"/>
    <w:rsid w:val="00B90F07"/>
    <w:rsid w:val="00BA3863"/>
    <w:rsid w:val="00BB3DF2"/>
    <w:rsid w:val="00BC346C"/>
    <w:rsid w:val="00BC74FC"/>
    <w:rsid w:val="00BD4123"/>
    <w:rsid w:val="00BF2CB9"/>
    <w:rsid w:val="00C04827"/>
    <w:rsid w:val="00C331C9"/>
    <w:rsid w:val="00C41912"/>
    <w:rsid w:val="00C4536C"/>
    <w:rsid w:val="00C53020"/>
    <w:rsid w:val="00C63A04"/>
    <w:rsid w:val="00C831AD"/>
    <w:rsid w:val="00C87D47"/>
    <w:rsid w:val="00CA6C6F"/>
    <w:rsid w:val="00CB17FF"/>
    <w:rsid w:val="00CE76DB"/>
    <w:rsid w:val="00CF6F20"/>
    <w:rsid w:val="00D20381"/>
    <w:rsid w:val="00D452CC"/>
    <w:rsid w:val="00D46405"/>
    <w:rsid w:val="00D4697E"/>
    <w:rsid w:val="00D91367"/>
    <w:rsid w:val="00DA4712"/>
    <w:rsid w:val="00DA678C"/>
    <w:rsid w:val="00DF0E58"/>
    <w:rsid w:val="00E006F1"/>
    <w:rsid w:val="00E21A22"/>
    <w:rsid w:val="00E25DAB"/>
    <w:rsid w:val="00E466D2"/>
    <w:rsid w:val="00E740F3"/>
    <w:rsid w:val="00E83C28"/>
    <w:rsid w:val="00E944B7"/>
    <w:rsid w:val="00EB54B2"/>
    <w:rsid w:val="00EF1BE0"/>
    <w:rsid w:val="00F01AE6"/>
    <w:rsid w:val="00F0392A"/>
    <w:rsid w:val="00F14D3F"/>
    <w:rsid w:val="00F303A1"/>
    <w:rsid w:val="00F41D93"/>
    <w:rsid w:val="00F4532F"/>
    <w:rsid w:val="00F71ABE"/>
    <w:rsid w:val="00F85C14"/>
    <w:rsid w:val="00F910F0"/>
    <w:rsid w:val="00FC0A0C"/>
    <w:rsid w:val="00FF0DFB"/>
    <w:rsid w:val="00F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A4D3E"/>
  <w15:docId w15:val="{3EB8DF4E-B356-474A-8E51-8BD1925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381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FF6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63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6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639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47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4761"/>
    <w:rPr>
      <w:sz w:val="18"/>
      <w:szCs w:val="18"/>
    </w:rPr>
  </w:style>
  <w:style w:type="paragraph" w:styleId="aa">
    <w:name w:val="Revision"/>
    <w:hidden/>
    <w:uiPriority w:val="99"/>
    <w:semiHidden/>
    <w:rsid w:val="003910AE"/>
  </w:style>
  <w:style w:type="character" w:styleId="ab">
    <w:name w:val="Unresolved Mention"/>
    <w:basedOn w:val="a0"/>
    <w:uiPriority w:val="99"/>
    <w:semiHidden/>
    <w:unhideWhenUsed/>
    <w:rsid w:val="00CF6F20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CF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021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29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4314">
                                  <w:marLeft w:val="300"/>
                                  <w:marRight w:val="300"/>
                                  <w:marTop w:val="75"/>
                                  <w:marBottom w:val="300"/>
                                  <w:divBdr>
                                    <w:top w:val="single" w:sz="6" w:space="11" w:color="CCCCCC"/>
                                    <w:left w:val="single" w:sz="6" w:space="11" w:color="CCCCCC"/>
                                    <w:bottom w:val="single" w:sz="6" w:space="31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t.gaoxiaoba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rya.mooc.chaoxing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bipt.gaoxiaobang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rya.mooc.chaoxing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2BE03-AB33-46F8-8E8A-79D521708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wj</cp:lastModifiedBy>
  <cp:revision>12</cp:revision>
  <dcterms:created xsi:type="dcterms:W3CDTF">2019-09-03T06:54:00Z</dcterms:created>
  <dcterms:modified xsi:type="dcterms:W3CDTF">2021-05-26T02:37:00Z</dcterms:modified>
</cp:coreProperties>
</file>