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sz w:val="36"/>
          <w:szCs w:val="36"/>
        </w:rPr>
      </w:pPr>
    </w:p>
    <w:p>
      <w:pPr>
        <w:spacing w:line="360" w:lineRule="auto"/>
        <w:jc w:val="center"/>
        <w:rPr>
          <w:rFonts w:ascii="宋体" w:hAnsi="宋体" w:eastAsia="宋体"/>
          <w:b/>
          <w:sz w:val="36"/>
          <w:szCs w:val="28"/>
        </w:rPr>
      </w:pPr>
      <w:r>
        <w:rPr>
          <w:rFonts w:hint="eastAsia" w:ascii="宋体" w:hAnsi="宋体" w:eastAsia="宋体"/>
          <w:b/>
          <w:sz w:val="36"/>
          <w:szCs w:val="28"/>
        </w:rPr>
        <w:t>案 例 授 权 书</w:t>
      </w:r>
    </w:p>
    <w:p>
      <w:pPr>
        <w:spacing w:line="360" w:lineRule="auto"/>
        <w:rPr>
          <w:rFonts w:ascii="宋体" w:hAnsi="宋体" w:eastAsia="宋体"/>
          <w:b/>
          <w:sz w:val="28"/>
          <w:szCs w:val="28"/>
        </w:rPr>
      </w:pP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北京市教育委员会：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</w:p>
    <w:p>
      <w:pPr>
        <w:spacing w:after="156" w:afterLines="50"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由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北京石油化工学院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u w:val="single"/>
        </w:rPr>
        <w:t>XX</w:t>
      </w:r>
      <w:r>
        <w:rPr>
          <w:rFonts w:ascii="宋体" w:hAnsi="宋体" w:eastAsia="宋体"/>
          <w:sz w:val="28"/>
          <w:szCs w:val="28"/>
          <w:u w:val="single"/>
        </w:rPr>
        <w:t xml:space="preserve">X </w:t>
      </w:r>
      <w:r>
        <w:rPr>
          <w:rFonts w:hint="eastAsia" w:ascii="宋体" w:hAnsi="宋体" w:eastAsia="宋体"/>
          <w:sz w:val="28"/>
          <w:szCs w:val="28"/>
          <w:lang w:eastAsia="zh-CN"/>
        </w:rPr>
        <w:t>学生</w:t>
      </w:r>
      <w:r>
        <w:rPr>
          <w:rFonts w:hint="eastAsia" w:ascii="宋体" w:hAnsi="宋体" w:eastAsia="宋体"/>
          <w:sz w:val="28"/>
          <w:szCs w:val="28"/>
        </w:rPr>
        <w:t>撰写的</w:t>
      </w:r>
      <w:r>
        <w:rPr>
          <w:rFonts w:hint="eastAsia" w:ascii="宋体" w:hAnsi="宋体" w:eastAsia="宋体"/>
          <w:sz w:val="28"/>
          <w:szCs w:val="28"/>
          <w:lang w:eastAsia="zh-CN"/>
        </w:rPr>
        <w:t>优秀毕业设计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（论文）案例选题科学，调研论证充分，论文撰写质量较高，具有引领示范作用。为</w:t>
      </w:r>
      <w:r>
        <w:rPr>
          <w:rFonts w:hint="eastAsia" w:ascii="宋体" w:hAnsi="宋体" w:eastAsia="宋体"/>
          <w:sz w:val="28"/>
          <w:szCs w:val="28"/>
        </w:rPr>
        <w:t>了提高案例的使用效果和满足出版要求，我们授权北京市教育委员会对案例进行一些非实质性编辑工作，同时我们也授权北京市教育委员会将案例集结成册，出版印刷发行并进行宣传推广。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/>
          <w:sz w:val="28"/>
          <w:szCs w:val="28"/>
        </w:rPr>
      </w:pPr>
    </w:p>
    <w:p>
      <w:pPr>
        <w:wordWrap w:val="0"/>
        <w:spacing w:line="480" w:lineRule="auto"/>
        <w:jc w:val="righ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学校名称（盖章）：</w:t>
      </w:r>
      <w:r>
        <w:rPr>
          <w:rFonts w:hint="eastAsia" w:ascii="宋体" w:hAnsi="宋体"/>
          <w:sz w:val="28"/>
          <w:szCs w:val="28"/>
          <w:lang w:eastAsia="zh-CN"/>
        </w:rPr>
        <w:t>北京石油化工学院</w:t>
      </w:r>
    </w:p>
    <w:p>
      <w:pPr>
        <w:wordWrap w:val="0"/>
        <w:spacing w:line="480" w:lineRule="auto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主管</w:t>
      </w:r>
      <w:r>
        <w:rPr>
          <w:rFonts w:ascii="宋体" w:hAnsi="宋体" w:eastAsia="宋体"/>
          <w:sz w:val="28"/>
          <w:szCs w:val="28"/>
        </w:rPr>
        <w:t>校</w:t>
      </w:r>
      <w:r>
        <w:rPr>
          <w:rFonts w:hint="eastAsia" w:ascii="宋体" w:hAnsi="宋体" w:eastAsia="宋体"/>
          <w:sz w:val="28"/>
          <w:szCs w:val="28"/>
        </w:rPr>
        <w:t xml:space="preserve">领导签字：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</w:rPr>
        <w:t xml:space="preserve">         </w:t>
      </w:r>
    </w:p>
    <w:p>
      <w:pPr>
        <w:wordWrap w:val="0"/>
        <w:spacing w:line="480" w:lineRule="auto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指导教师及学生</w:t>
      </w:r>
      <w:r>
        <w:rPr>
          <w:rFonts w:hint="eastAsia" w:ascii="宋体" w:hAnsi="宋体" w:eastAsia="宋体"/>
          <w:sz w:val="28"/>
          <w:szCs w:val="28"/>
        </w:rPr>
        <w:t xml:space="preserve">签字：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</w:rPr>
        <w:t xml:space="preserve">         </w:t>
      </w:r>
    </w:p>
    <w:p>
      <w:pPr>
        <w:adjustRightInd w:val="0"/>
        <w:snapToGrid w:val="0"/>
        <w:spacing w:line="520" w:lineRule="exact"/>
        <w:jc w:val="center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            年   月   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MGIwNDg3NjMyMjQ0NDg0ZWViMTE0MzFjNjA2NjUifQ=="/>
  </w:docVars>
  <w:rsids>
    <w:rsidRoot w:val="292E72B0"/>
    <w:rsid w:val="292E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2023-06-19T03:40:00Z</dcterms:created>
  <dc:creator>张彧</dc:creator>
  <cp:lastModifiedBy>张彧</cp:lastModifiedBy>
  <dcterms:modified xsi:type="dcterms:W3CDTF">2023-06-19T03:42:41Z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7AAD83E08B984CD88E99A73ADC5613B0_11</vt:lpwstr>
  </property>
</Properties>
</file>